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5B" w:rsidRDefault="00E5621E">
      <w:r>
        <w:t xml:space="preserve">Mr. </w:t>
      </w:r>
      <w:proofErr w:type="spellStart"/>
      <w:r>
        <w:t>Fallabel</w:t>
      </w:r>
      <w:proofErr w:type="spellEnd"/>
    </w:p>
    <w:p w:rsidR="00E5621E" w:rsidRDefault="00E5621E">
      <w:r>
        <w:t>Civics</w:t>
      </w:r>
    </w:p>
    <w:p w:rsidR="00E5621E" w:rsidRDefault="00E5621E">
      <w:r>
        <w:t>Eminent Domain Worksheet</w:t>
      </w:r>
    </w:p>
    <w:p w:rsidR="00E5621E" w:rsidRDefault="00E5621E"/>
    <w:p w:rsidR="00E5621E" w:rsidRDefault="00E5621E" w:rsidP="00E5621E">
      <w:pPr>
        <w:pStyle w:val="ListParagraph"/>
        <w:numPr>
          <w:ilvl w:val="0"/>
          <w:numId w:val="1"/>
        </w:numPr>
      </w:pPr>
      <w:r>
        <w:t xml:space="preserve"> What is eminent domain?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According to the Constitution, what two conditions must be met for the government to exercise eminent domain?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Under the traditional interpretation, what types of projects were considered proper uses of eminent domain?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How and why did the concept of eminent domain begin to change in the 1950’s?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Why are some local governments and politicians in favor of using eminent domain for economic development?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has</w:t>
      </w:r>
      <w:proofErr w:type="gramEnd"/>
      <w:r>
        <w:t xml:space="preserve"> been the most important and controversial eminent domain case in U.S. history?  Who won?  What was the case about?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What has been the impact of the 2005 Supreme Court decision concerning eminent domain?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Under the current interpretation, what is to prevent any developer from using eminent domain to avoid paying a fair market price for someone’s property?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Did the founders intend for eminent domain to be used to benefit private interests?  Why or why not?</w:t>
      </w:r>
    </w:p>
    <w:p w:rsidR="00E5621E" w:rsidRDefault="00E5621E" w:rsidP="00E5621E">
      <w:pPr>
        <w:pStyle w:val="ListParagraph"/>
        <w:numPr>
          <w:ilvl w:val="0"/>
          <w:numId w:val="1"/>
        </w:numPr>
      </w:pPr>
      <w:r>
        <w:t>Who should make decisions about how property is used:  the people who own the property, or the government?</w:t>
      </w:r>
    </w:p>
    <w:sectPr w:rsidR="00E5621E" w:rsidSect="007C6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D1B5B"/>
    <w:multiLevelType w:val="hybridMultilevel"/>
    <w:tmpl w:val="60621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5436"/>
    <w:rsid w:val="00525436"/>
    <w:rsid w:val="007C6D5B"/>
    <w:rsid w:val="00E5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889</Characters>
  <Application>Microsoft Office Word</Application>
  <DocSecurity>0</DocSecurity>
  <Lines>7</Lines>
  <Paragraphs>2</Paragraphs>
  <ScaleCrop>false</ScaleCrop>
  <Company>Hazleton Area School District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Hazleton Area School District</dc:creator>
  <cp:keywords/>
  <dc:description/>
  <cp:lastModifiedBy>Hazleton Area School District</cp:lastModifiedBy>
  <cp:revision>3</cp:revision>
  <cp:lastPrinted>2010-02-19T15:17:00Z</cp:lastPrinted>
  <dcterms:created xsi:type="dcterms:W3CDTF">2010-02-19T15:08:00Z</dcterms:created>
  <dcterms:modified xsi:type="dcterms:W3CDTF">2010-02-19T15:43:00Z</dcterms:modified>
</cp:coreProperties>
</file>